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EA0" w:rsidRPr="00B421B6" w:rsidRDefault="00522EA0" w:rsidP="0052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421B6">
        <w:rPr>
          <w:rFonts w:ascii="Times New Roman" w:hAnsi="Times New Roman" w:cs="Times New Roman"/>
          <w:b/>
          <w:bCs/>
          <w:sz w:val="23"/>
          <w:szCs w:val="23"/>
        </w:rPr>
        <w:t>BANCO DE PREGUNTAS PROPEDEÚTICO DE BIOLOGÍA</w:t>
      </w:r>
    </w:p>
    <w:p w:rsidR="00522EA0" w:rsidRPr="00B421B6" w:rsidRDefault="00522EA0" w:rsidP="00522E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 w:rsidRPr="00B421B6">
        <w:rPr>
          <w:rFonts w:ascii="Times New Roman" w:hAnsi="Times New Roman" w:cs="Times New Roman"/>
          <w:b/>
          <w:bCs/>
          <w:sz w:val="23"/>
          <w:szCs w:val="23"/>
        </w:rPr>
        <w:t>2da. Evaluación (Gestión II/07)</w:t>
      </w:r>
    </w:p>
    <w:tbl>
      <w:tblPr>
        <w:tblStyle w:val="Tablaconcuadrcula"/>
        <w:tblW w:w="11165" w:type="dxa"/>
        <w:tblInd w:w="108" w:type="dxa"/>
        <w:tblLook w:val="04A0" w:firstRow="1" w:lastRow="0" w:firstColumn="1" w:lastColumn="0" w:noHBand="0" w:noVBand="1"/>
      </w:tblPr>
      <w:tblGrid>
        <w:gridCol w:w="5637"/>
        <w:gridCol w:w="5528"/>
      </w:tblGrid>
      <w:tr w:rsidR="00522EA0" w:rsidRPr="00B421B6" w:rsidTr="00522EA0">
        <w:tc>
          <w:tcPr>
            <w:tcW w:w="5637" w:type="dxa"/>
          </w:tcPr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1. La variación del número original de cromosomas por aumento, disminución o fusión se denomina:</w:t>
            </w:r>
          </w:p>
          <w:p w:rsidR="00522EA0" w:rsidRPr="00156F1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Diploide</w:t>
            </w:r>
            <w:proofErr w:type="spellEnd"/>
          </w:p>
          <w:p w:rsidR="00522EA0" w:rsidRPr="00156F1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b. </w:t>
            </w:r>
            <w:proofErr w:type="spellStart"/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Haploide</w:t>
            </w:r>
            <w:proofErr w:type="spellEnd"/>
          </w:p>
          <w:p w:rsidR="00522EA0" w:rsidRPr="00156F1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c. </w:t>
            </w:r>
            <w:proofErr w:type="spellStart"/>
            <w:r w:rsidRPr="00156F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Aneuploide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2. Los cromosomas que determinan el sexo de un individuo son: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Cariotipo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Poliploides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Sexuales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3. La unidad básica de la herencia es: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Célula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Gen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Mitocondria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4. Si cruzamos una planta de semillas híbrida Amarilla (Ab) con una planta pura blanca (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bb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), fenotípicamente la descendencia será: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75 % amarillas y 25 % blancos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Todos blanca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50 % amarillas y 50 % blancas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 amarillos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5. La teoría de la selección natura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 de las especies fue postulada por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Lamarck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Darwin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Pasteur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6. Los alelos que quedan enmascarados en su forma heterocigótica y solo se expresan fenotípicamente en su forma homocigótica se denomina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Dominante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Codominante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Recesivo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7. El alelo que causa la muerte de un organismo, generalmente antes que se reproduzca, se denomina.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Dominante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Recesivo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Letal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d.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Codominante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8. Estructura que contiene a los genes: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Alelo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Cromosoma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Locus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Cuando la F1 presenta individuos iguales (100%), con características fenotípicas similares a uno de los progenitores dominantes, se dice que se cumple: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1ra. Ley de Mendel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 2da. Ley de Mendel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 3ra. Ley de Mendel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El sexo de las especies está determinado por dif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erentes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mecanismos: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Determinación cromosómica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Determinación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por el número de dotaciones cromosómicas (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haplodiploidía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Determinación génica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19. ¿Qué probabilidad teórica existe de que una pareja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heterocigota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para una enfermedad autosómica recesiva tenga un hijo afectado?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75 %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3:1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1:1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318" w:hanging="3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20. El ratón de casa pertenece al sistema cromosómico XX/XY, tienen 40 cromosomas en sus células somáticas (no sexuales). ¿Cuántos autosomas se encuentran en las células somáticas de la hembra?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38 (19 pares)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40 (20 pares)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2 (1 par)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21. Las mutaciones pueden pasar de una generación a otra cuando: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 mutación afecta a las células somáticas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 mutación afecta a las células germinales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 mutación afecta a las células somáticas y germinales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22. Son teorías que explican la evolución: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Lamarckismo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Darwinismo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Neutralismo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23. La teoría sintética 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NeoDarwinismo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se caracteriza por: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Pone en duda la teoría de Darwin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 unidad evolutiva no es el individuo sino toda la población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176" w:hanging="176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c.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La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evolución se produce por un cambio gradual en la constitución genética de las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especies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528" w:type="dxa"/>
          </w:tcPr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9. Las diferentes formas de un gen específico se denominan: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Locus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Alelos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c.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Loci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Cromosoma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10. Apariencia externa observable de un organismo: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Genotipo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Homocigoto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Fenotipo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Heterocigoto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11. Lamarck como parte de su teoría proponía: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Las partes que se usan se desarrollan y las que no se atrofian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necesidades inducen a la formación de nuevos órganos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Las modificaciones adquiridas se heredaban por los descendientes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12. No es parte del mecanismo darwiniano de la evolución: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Lucha por la existencia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Sobreproducción de descendencia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Herencia de rasgos adquiridos (no genéticos)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Éxito reproductivo diferencial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13. Son pruebas científicas que sustentan la evolución: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Biología molecular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Registro paleontológico o fósil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Biología del desarrollo embrionario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14. Las principales teorías que explican la evolución son: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Teoría de Lamarck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Teoría de Darwin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Teoría sintética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15. El orden de los antecesores del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sapiens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es: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a.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neanderthalensis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,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b.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neanderthalensis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c.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Australopithecus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habilis</w:t>
            </w:r>
            <w:proofErr w:type="spellEnd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– </w:t>
            </w:r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Homo </w:t>
            </w:r>
            <w:proofErr w:type="spellStart"/>
            <w:r w:rsidRPr="00B421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erectus</w:t>
            </w:r>
            <w:proofErr w:type="spellEnd"/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351" w:hanging="35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16. Una de las premisas sobre la cual se basa la teoría sintética de la evolución es: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210" w:hanging="21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Las mutaciones o cambios aleatorios en la estructura genética de los organismos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Las necesidades inducen a la formación de nuevos órganos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Éxito reproductivo diferencial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  <w:p w:rsidR="00522EA0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24. Se dice que un organismo es transgénico, cuando: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Posee cromosomas genéticamente modificados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Produce clones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Se reproduce sin ayuda del sexo opuesto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25. ¿Cuál es el sexo </w:t>
            </w:r>
            <w:proofErr w:type="spellStart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heterogamético</w:t>
            </w:r>
            <w:proofErr w:type="spellEnd"/>
            <w:r w:rsidRPr="00B421B6">
              <w:rPr>
                <w:rFonts w:ascii="Times New Roman" w:hAnsi="Times New Roman" w:cs="Times New Roman"/>
                <w:sz w:val="20"/>
                <w:szCs w:val="20"/>
              </w:rPr>
              <w:t xml:space="preserve"> en la especie humana?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XX, femenino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XY, masculino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XX/XY, hermafrodita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26. Las mutaciones son la base de la evolución, cuando: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Producen un cambio en los genes autosómicos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ind w:left="210" w:hanging="21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Permanecen en su material genético y se transmiten a sus descendientes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Son perjudiciales causando la extinción de la especie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27. Son aplicaciones de la ingeniería genética: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a. Mejora de la calidad en animales y plantas transgénicos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b. Producción de hormonas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c. Producción de vacunas</w:t>
            </w: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d. Todos</w:t>
            </w:r>
          </w:p>
          <w:p w:rsidR="00522EA0" w:rsidRPr="00B421B6" w:rsidRDefault="00522EA0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421B6">
              <w:rPr>
                <w:rFonts w:ascii="Times New Roman" w:hAnsi="Times New Roman" w:cs="Times New Roman"/>
                <w:sz w:val="20"/>
                <w:szCs w:val="20"/>
              </w:rPr>
              <w:t>e. Ninguno</w:t>
            </w:r>
          </w:p>
          <w:p w:rsidR="00522EA0" w:rsidRPr="00B421B6" w:rsidRDefault="00522EA0" w:rsidP="00F6359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22EA0" w:rsidRPr="00B421B6" w:rsidRDefault="00522EA0" w:rsidP="00F6359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7B5098" w:rsidRDefault="007B5098"/>
    <w:sectPr w:rsidR="007B5098" w:rsidSect="00522EA0">
      <w:pgSz w:w="11906" w:h="16838"/>
      <w:pgMar w:top="142" w:right="282" w:bottom="1417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EA0"/>
    <w:rsid w:val="00522EA0"/>
    <w:rsid w:val="007B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EA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22EA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782</Words>
  <Characters>4306</Characters>
  <Application>Microsoft Office Word</Application>
  <DocSecurity>0</DocSecurity>
  <Lines>35</Lines>
  <Paragraphs>10</Paragraphs>
  <ScaleCrop>false</ScaleCrop>
  <Company>GP</Company>
  <LinksUpToDate>false</LinksUpToDate>
  <CharactersWithSpaces>5078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Delia</dc:creator>
  <cp:lastModifiedBy>Delia</cp:lastModifiedBy>
  <cp:revision>1</cp:revision>
  <dcterms:created xsi:type="dcterms:W3CDTF">2015-05-03T12:46:00Z</dcterms:created>
  <dcterms:modified xsi:type="dcterms:W3CDTF">2015-05-03T12:47:00Z</dcterms:modified>
</cp:coreProperties>
</file>